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00" w:rsidRDefault="00324300" w:rsidP="0032430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  <w:rtl/>
        </w:rPr>
        <w:t xml:space="preserve">المراجع </w:t>
      </w:r>
    </w:p>
    <w:p w:rsidR="00324300" w:rsidRDefault="00324300" w:rsidP="00324300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-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rtl/>
        </w:rPr>
        <w:t>اتكنسون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rtl/>
        </w:rPr>
        <w:t>. ج. ب، 1993م . اقتصاديات التربية. ترجمة عبد الرحمن بن أحمد صائغ. الإسكندرية: دار المعرفة الجامعية .</w:t>
      </w:r>
    </w:p>
    <w:p w:rsidR="00324300" w:rsidRDefault="00324300" w:rsidP="00324300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- الجابري ،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rtl/>
        </w:rPr>
        <w:t>نياف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بن رشيد ، 2005م . مشاركة الكلفة في التعليم والإفادة منها في تمويل التعليم العربي ، دراسة قدمت في المؤتمر العلمي السنوي السادس للمركز القومي للبحوث التربوية والتنمية بالقاهرة: المشاركة وتطوير التعليم الثانوي في مجتمع المعرفة خلال الفترة من       9 إلي 10 يوليو ، 2005م.</w:t>
      </w:r>
    </w:p>
    <w:p w:rsidR="00324300" w:rsidRDefault="00324300" w:rsidP="00324300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- رحمة ،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rtl/>
        </w:rPr>
        <w:t>أنطون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حبيب ، 1994م . اقتصاديات التعليم. الطبعة الرابعة. دمشق: منشورات جامعة دمشق.</w:t>
      </w:r>
    </w:p>
    <w:p w:rsidR="00324300" w:rsidRDefault="00324300" w:rsidP="00324300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- رونالد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rtl/>
        </w:rPr>
        <w:t>إيرنبرج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، روبرت سميث ، 1994م . اقتصاديات العمل. تعريب فريد بشير طاهر، مراجعة محمد  حمدي 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rtl/>
        </w:rPr>
        <w:t>السياخي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، تقديم سلطان بن محمد السلطان. الرياض: دار المريخ، 1994م. </w:t>
      </w:r>
    </w:p>
    <w:p w:rsidR="00324300" w:rsidRDefault="00324300" w:rsidP="00324300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>- عابدين ، محمود عباس ، ( 2000م ) ، علم اقتصاديات التعليم الحديث  القاهرة: الدار المصرية اللبنانية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</w:p>
    <w:p w:rsidR="00324300" w:rsidRDefault="00324300" w:rsidP="00324300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-  عمار ، حامد ، 1992 . التنمية البشرية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rtl/>
        </w:rPr>
        <w:t>فى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الوطن العربي: المفاهيم- المؤشرات- الأوضاع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القاهرة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سينا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للنشر.</w:t>
      </w:r>
    </w:p>
    <w:p w:rsidR="00324300" w:rsidRDefault="00324300" w:rsidP="00324300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-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rtl/>
        </w:rPr>
        <w:t>غنايم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، مهني محمد إبراهيم ، 1990م . الإنفاق التعليمي وتكلفة الطالب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rtl/>
        </w:rPr>
        <w:t>فى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التعليم العام بدول الخليج العربي. الرياض:مكتب التربية العربي لدول الخليج </w:t>
      </w:r>
    </w:p>
    <w:p w:rsidR="00324300" w:rsidRDefault="00324300" w:rsidP="00324300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- غنيمة ، محمد متولي ، 1996م . القيمة الاقتصادية للتعليم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rtl/>
        </w:rPr>
        <w:t>فى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الوطن العربي- دراسات وبحوث اقتصاديات تعليم الكبار. القاهرة: الدار المصرية اللبنانية.</w:t>
      </w:r>
    </w:p>
    <w:p w:rsidR="00324300" w:rsidRDefault="00324300" w:rsidP="00324300">
      <w:pPr>
        <w:pStyle w:val="a3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- محروس ، محمد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الأصمعى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، ( 2004م ) . الإصلاح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التربوى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والشراكة المجتمعية المعاصرة من المفاهيم إلى التطبيق . القاهرة : دار الفجر للنشر والتوزيع .</w:t>
      </w:r>
    </w:p>
    <w:p w:rsidR="00324300" w:rsidRDefault="00324300" w:rsidP="00324300">
      <w:pPr>
        <w:spacing w:after="0" w:line="36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-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rtl/>
        </w:rPr>
        <w:t>نانسى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،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rtl/>
        </w:rPr>
        <w:t>ديكسون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،  1996م . تقويم الأداء: وسيلة تحسين النوعية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rtl/>
        </w:rPr>
        <w:t>فى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تنمية الموارد البشرية. ترجمة سامي على الفرس، مراجعة محمد بن عبد الله الغيث. معهد الإدارة العامة بالمملكة العربية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rtl/>
        </w:rPr>
        <w:t>العربية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rtl/>
        </w:rPr>
        <w:t>: الإدارة العامة للبحوث.</w:t>
      </w:r>
    </w:p>
    <w:p w:rsidR="00324300" w:rsidRDefault="00324300" w:rsidP="00324300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- Becker, W. E. and Darrell, R. L.  1992.The Economics of American Higher Education. New York: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Kluwer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Academic Publishers.</w:t>
      </w:r>
    </w:p>
    <w:p w:rsidR="00324300" w:rsidRDefault="00324300" w:rsidP="00324300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- Bowen, H. R. et. Al. 1997. Investment in Learning. The Individual and Social Value of American Higher Education.</w:t>
      </w:r>
    </w:p>
    <w:p w:rsidR="00324300" w:rsidRDefault="00324300" w:rsidP="00324300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-California State University. 1995 . Benefit Cost Models for Evaluating Technology- Mediated Environ-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ments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, California State University, CA.</w:t>
      </w:r>
    </w:p>
    <w:p w:rsidR="00324300" w:rsidRDefault="00324300" w:rsidP="00324300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- Hirsch,1991. C., E. Economics and Education- Principles and Applications. New York: Free Press.</w:t>
      </w:r>
    </w:p>
    <w:p w:rsidR="00324300" w:rsidRDefault="00324300" w:rsidP="00324300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- John, E.,1991 .The Costs of Higher Education. New York: Comparative Education Center.</w:t>
      </w:r>
    </w:p>
    <w:p w:rsidR="00324300" w:rsidRDefault="00324300" w:rsidP="00324300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- John, E. P.1994 . Prices, Productivity, and Investment Assessing Financial Strategies in Higher Education. George Washington University.</w:t>
      </w:r>
    </w:p>
    <w:p w:rsidR="00324300" w:rsidRDefault="00324300" w:rsidP="00324300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- Larry, L. and Brinkman,1991. T. The Economic Value of Higher Education. New York: Collier- Mac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Millan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324300" w:rsidRDefault="00324300" w:rsidP="00324300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--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Psacharopoulos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, 1985. G. The Contribution of Education to Economic Growth: International Comparison. New York: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polliger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Press.</w:t>
      </w:r>
    </w:p>
    <w:p w:rsidR="00324300" w:rsidRDefault="00324300" w:rsidP="00324300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- Stern, D.1997. Learning and Earnings: The Value of Working for Urban Students.  New York NY.</w:t>
      </w:r>
    </w:p>
    <w:p w:rsidR="00832555" w:rsidRDefault="00832555">
      <w:pPr>
        <w:rPr>
          <w:rFonts w:hint="cs"/>
          <w:lang w:bidi="ar-EG"/>
        </w:rPr>
      </w:pPr>
    </w:p>
    <w:sectPr w:rsidR="008325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holot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24300"/>
    <w:rsid w:val="00324300"/>
    <w:rsid w:val="0083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324300"/>
    <w:pPr>
      <w:spacing w:after="0" w:line="240" w:lineRule="auto"/>
      <w:jc w:val="center"/>
    </w:pPr>
    <w:rPr>
      <w:rFonts w:ascii="Times New Roman" w:eastAsia="Times New Roman" w:hAnsi="Times New Roman" w:cs="Tholoth"/>
      <w:b/>
      <w:bCs/>
      <w:sz w:val="38"/>
      <w:szCs w:val="40"/>
    </w:rPr>
  </w:style>
  <w:style w:type="character" w:customStyle="1" w:styleId="Char">
    <w:name w:val="العنوان Char"/>
    <w:basedOn w:val="a0"/>
    <w:link w:val="a3"/>
    <w:rsid w:val="00324300"/>
    <w:rPr>
      <w:rFonts w:ascii="Times New Roman" w:eastAsia="Times New Roman" w:hAnsi="Times New Roman" w:cs="Tholoth"/>
      <w:b/>
      <w:bCs/>
      <w:sz w:val="38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bagosh</dc:creator>
  <cp:keywords/>
  <dc:description/>
  <cp:lastModifiedBy>bagosh</cp:lastModifiedBy>
  <cp:revision>3</cp:revision>
  <dcterms:created xsi:type="dcterms:W3CDTF">2018-10-04T09:50:00Z</dcterms:created>
  <dcterms:modified xsi:type="dcterms:W3CDTF">2018-10-04T09:50:00Z</dcterms:modified>
</cp:coreProperties>
</file>